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EC" w:rsidRPr="00F14AC8" w:rsidRDefault="005D0DEC" w:rsidP="005D0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  <w:r w:rsidRPr="00F14AC8">
        <w:rPr>
          <w:rFonts w:ascii="Times New Roman" w:eastAsia="Calibri" w:hAnsi="Times New Roman" w:cs="Times New Roman"/>
          <w:b/>
          <w:sz w:val="32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32"/>
        </w:rPr>
        <w:t>геометрии</w:t>
      </w:r>
    </w:p>
    <w:p w:rsidR="005D0DEC" w:rsidRDefault="005D0DEC" w:rsidP="005D0DEC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7-9</w:t>
      </w:r>
      <w:proofErr w:type="gramStart"/>
      <w:r>
        <w:rPr>
          <w:rFonts w:ascii="Times New Roman" w:eastAsia="Calibri" w:hAnsi="Times New Roman" w:cs="Times New Roman"/>
          <w:b/>
          <w:sz w:val="32"/>
        </w:rPr>
        <w:t xml:space="preserve"> Б</w:t>
      </w:r>
      <w:proofErr w:type="gramEnd"/>
      <w:r w:rsidRPr="00F14AC8">
        <w:rPr>
          <w:rFonts w:ascii="Times New Roman" w:eastAsia="Calibri" w:hAnsi="Times New Roman" w:cs="Times New Roman"/>
          <w:b/>
          <w:sz w:val="32"/>
        </w:rPr>
        <w:t xml:space="preserve"> классы</w:t>
      </w:r>
    </w:p>
    <w:p w:rsidR="005D0DEC" w:rsidRPr="00F14AC8" w:rsidRDefault="005D0DEC" w:rsidP="005D0DE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AC8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учебного предмета «Геометрия»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17.12.2010г. № 1897 с изменениями,</w:t>
      </w:r>
      <w:r w:rsidRPr="00F14A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14A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ОБОУ «Школа-интернат № 2» г. Курска.</w:t>
      </w:r>
    </w:p>
    <w:p w:rsidR="005D0DEC" w:rsidRPr="0002648A" w:rsidRDefault="005D0DEC" w:rsidP="005D0DEC">
      <w:pPr>
        <w:pStyle w:val="a4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Данная рабочая </w:t>
      </w:r>
      <w:r w:rsidRPr="00825332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адаптирова</w:t>
      </w:r>
      <w:r w:rsidRPr="0082533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для обучающихся с</w:t>
      </w:r>
      <w:r w:rsidRPr="00825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ограниченными возможностями здоровья (детей с задержкой психического развития)</w:t>
      </w:r>
      <w:r w:rsidRPr="00825332">
        <w:rPr>
          <w:rFonts w:ascii="Times New Roman" w:hAnsi="Times New Roman"/>
          <w:sz w:val="28"/>
          <w:szCs w:val="28"/>
        </w:rPr>
        <w:t xml:space="preserve"> с учетом особенностей их психофизического развития, индивидуальных возможностей, обеспечивающая коррекцию нарушений развития и социальную адаптацию</w:t>
      </w:r>
    </w:p>
    <w:p w:rsidR="005D0DEC" w:rsidRPr="00F14AC8" w:rsidRDefault="005D0DEC" w:rsidP="005D0DE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AC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учебным планом на освоение учебного предмета «Геометрия» отводится:</w:t>
      </w:r>
    </w:p>
    <w:p w:rsidR="005D0DEC" w:rsidRPr="00F14AC8" w:rsidRDefault="005D0DEC" w:rsidP="005D0DE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AC8">
        <w:rPr>
          <w:rFonts w:ascii="Times New Roman" w:eastAsia="Calibri" w:hAnsi="Times New Roman" w:cs="Times New Roman"/>
          <w:sz w:val="28"/>
          <w:szCs w:val="28"/>
          <w:lang w:eastAsia="ru-RU"/>
        </w:rPr>
        <w:t>7 класс – 2 часа в неделю (70 часов в год)</w:t>
      </w:r>
    </w:p>
    <w:p w:rsidR="005D0DEC" w:rsidRPr="00F14AC8" w:rsidRDefault="005D0DEC" w:rsidP="005D0DE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AC8">
        <w:rPr>
          <w:rFonts w:ascii="Times New Roman" w:eastAsia="Calibri" w:hAnsi="Times New Roman" w:cs="Times New Roman"/>
          <w:sz w:val="28"/>
          <w:szCs w:val="28"/>
          <w:lang w:eastAsia="ru-RU"/>
        </w:rPr>
        <w:t>8 класс – 2 часа в неделю (70 часов в год)</w:t>
      </w:r>
    </w:p>
    <w:p w:rsidR="005D0DEC" w:rsidRPr="00F14AC8" w:rsidRDefault="005D0DEC" w:rsidP="005D0DE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AC8">
        <w:rPr>
          <w:rFonts w:ascii="Times New Roman" w:eastAsia="Calibri" w:hAnsi="Times New Roman" w:cs="Times New Roman"/>
          <w:sz w:val="28"/>
          <w:szCs w:val="28"/>
          <w:lang w:eastAsia="ru-RU"/>
        </w:rPr>
        <w:t>9 класс – 2 часа в неделю (68 часов в год)</w:t>
      </w:r>
    </w:p>
    <w:p w:rsidR="005D0DEC" w:rsidRPr="00F14AC8" w:rsidRDefault="005D0DEC" w:rsidP="005D0DE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AC8"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208 часов.</w:t>
      </w:r>
    </w:p>
    <w:p w:rsidR="005D0DEC" w:rsidRPr="00F14AC8" w:rsidRDefault="005D0DEC" w:rsidP="005D0DE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A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реализации программы</w:t>
      </w:r>
      <w:r w:rsidRPr="00F14AC8">
        <w:rPr>
          <w:rFonts w:ascii="Times New Roman" w:eastAsia="Calibri" w:hAnsi="Times New Roman" w:cs="Times New Roman"/>
          <w:sz w:val="28"/>
          <w:szCs w:val="28"/>
          <w:lang w:eastAsia="ru-RU"/>
        </w:rPr>
        <w:t>: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14AC8">
        <w:rPr>
          <w:rFonts w:ascii="Times New Roman" w:eastAsia="Calibri" w:hAnsi="Times New Roman" w:cs="Times New Roman"/>
          <w:sz w:val="28"/>
          <w:szCs w:val="28"/>
          <w:lang w:eastAsia="ru-RU"/>
        </w:rPr>
        <w:t>-2020гг.</w:t>
      </w:r>
    </w:p>
    <w:p w:rsidR="005D0DEC" w:rsidRPr="00F14AC8" w:rsidRDefault="005D0DEC" w:rsidP="005D0D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Программа ориентирована на предметную линию учебников: </w:t>
      </w:r>
    </w:p>
    <w:p w:rsidR="005D0DEC" w:rsidRPr="00F14AC8" w:rsidRDefault="005D0DEC" w:rsidP="005D0D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F14AC8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 Л.С., Бутузов В.Ф., Кадомцев С.Б., Позняк Э.Г., Юдина И.И. Геометрия. 7-9 классы: учебник для общеобразовательных учреждений. М.: Просвещение, 2014</w:t>
      </w:r>
    </w:p>
    <w:p w:rsidR="005D0DEC" w:rsidRPr="00F14AC8" w:rsidRDefault="005D0DEC" w:rsidP="005D0D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2. Геометрия 7-9 классы. Рабочая тетрадь: пособие для учащихся общеобразовательных учреждений / Л.С. </w:t>
      </w:r>
      <w:proofErr w:type="spellStart"/>
      <w:r w:rsidRPr="00F14AC8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 [и др.]. — М.: Просвещение, 2014.</w:t>
      </w:r>
    </w:p>
    <w:p w:rsidR="005D0DEC" w:rsidRPr="00F14AC8" w:rsidRDefault="005D0DEC" w:rsidP="005D0D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F14AC8">
        <w:rPr>
          <w:rFonts w:ascii="Times New Roman" w:eastAsia="Calibri" w:hAnsi="Times New Roman" w:cs="Times New Roman"/>
          <w:sz w:val="28"/>
          <w:szCs w:val="28"/>
        </w:rPr>
        <w:t>Иченская</w:t>
      </w:r>
      <w:proofErr w:type="spellEnd"/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 М.А.: Геометрия. 7-9 классы. Самостоятельные и контрольные работы. – М.: Просвещение, 2016</w:t>
      </w:r>
    </w:p>
    <w:p w:rsidR="005D0DEC" w:rsidRPr="00F14AC8" w:rsidRDefault="005D0DEC" w:rsidP="005D0DE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4. Тесты по геометрии. 9 класс. К учебнику Л.С. </w:t>
      </w:r>
      <w:proofErr w:type="spellStart"/>
      <w:r w:rsidRPr="00F14AC8">
        <w:rPr>
          <w:rFonts w:ascii="Times New Roman" w:eastAsia="Calibri" w:hAnsi="Times New Roman" w:cs="Times New Roman"/>
          <w:sz w:val="28"/>
          <w:szCs w:val="28"/>
        </w:rPr>
        <w:t>Атанасяна</w:t>
      </w:r>
      <w:proofErr w:type="spellEnd"/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 «Геометрия. 7 - 9 класс». / </w:t>
      </w:r>
      <w:proofErr w:type="spellStart"/>
      <w:r w:rsidRPr="00F14AC8">
        <w:rPr>
          <w:rFonts w:ascii="Times New Roman" w:eastAsia="Calibri" w:hAnsi="Times New Roman" w:cs="Times New Roman"/>
          <w:sz w:val="28"/>
          <w:szCs w:val="28"/>
        </w:rPr>
        <w:t>Звавич</w:t>
      </w:r>
      <w:proofErr w:type="spellEnd"/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 Л.И., </w:t>
      </w:r>
      <w:proofErr w:type="spellStart"/>
      <w:r w:rsidRPr="00F14AC8">
        <w:rPr>
          <w:rFonts w:ascii="Times New Roman" w:eastAsia="Calibri" w:hAnsi="Times New Roman" w:cs="Times New Roman"/>
          <w:sz w:val="28"/>
          <w:szCs w:val="28"/>
        </w:rPr>
        <w:t>Потоскуев</w:t>
      </w:r>
      <w:proofErr w:type="spellEnd"/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 Е.В. – М.: Экзамен, 2015</w:t>
      </w:r>
    </w:p>
    <w:p w:rsidR="005D0DEC" w:rsidRPr="00F14AC8" w:rsidRDefault="005D0DEC" w:rsidP="005D0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AC8">
        <w:rPr>
          <w:rFonts w:ascii="Times New Roman" w:eastAsia="Calibri" w:hAnsi="Times New Roman" w:cs="Times New Roman"/>
          <w:b/>
          <w:bCs/>
          <w:sz w:val="28"/>
          <w:szCs w:val="28"/>
        </w:rPr>
        <w:t>Целью школьного математического образования</w:t>
      </w:r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 является предоставление     каждому     обучающемуся       возможность     достижения     уровня математических знаний, необходимого для дальнейшей успешной жизни в обществе; обеспечение каждого обучающегося развивающей интеллектуальной деятельностью на доступном уровне, используя присущую математике красоту и увлекательность; обеспечение  необходимого  стране  число  выпускников,  математическая  подготовка  которых  достаточна  для  продолжения  образования  в  различных  направлениях  и  для  практической     </w:t>
      </w:r>
      <w:r w:rsidRPr="00F14A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деятельности,   включая    преподавание     математики,    математические  исследования, работу в сфере информационных технологий и др. </w:t>
      </w:r>
    </w:p>
    <w:p w:rsidR="005D0DEC" w:rsidRPr="00F14AC8" w:rsidRDefault="005D0DEC" w:rsidP="005D0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     В основном общем   и   среднем   общем   образовании   необходимо   предусмотреть  подготовку  </w:t>
      </w:r>
      <w:proofErr w:type="gramStart"/>
      <w:r w:rsidRPr="00F14AC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14AC8">
        <w:rPr>
          <w:rFonts w:ascii="Times New Roman" w:eastAsia="Calibri" w:hAnsi="Times New Roman" w:cs="Times New Roman"/>
          <w:sz w:val="28"/>
          <w:szCs w:val="28"/>
        </w:rPr>
        <w:t xml:space="preserve">  в  соответствии  с  их  запросами  к  уровню  подготовки в сфере математического образования. </w:t>
      </w:r>
    </w:p>
    <w:p w:rsidR="005D0DEC" w:rsidRPr="00F14AC8" w:rsidRDefault="005D0DEC" w:rsidP="005D0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EC" w:rsidRPr="00F14AC8" w:rsidRDefault="005D0DEC" w:rsidP="005D0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AC8">
        <w:rPr>
          <w:rFonts w:ascii="Times New Roman" w:eastAsia="Calibri" w:hAnsi="Times New Roman" w:cs="Times New Roman"/>
          <w:b/>
          <w:sz w:val="28"/>
          <w:szCs w:val="28"/>
        </w:rPr>
        <w:t xml:space="preserve">Изучение геометрии в 7-9 классах направлено </w:t>
      </w:r>
    </w:p>
    <w:p w:rsidR="005D0DEC" w:rsidRPr="00F14AC8" w:rsidRDefault="005D0DEC" w:rsidP="005D0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AC8">
        <w:rPr>
          <w:rFonts w:ascii="Times New Roman" w:eastAsia="Calibri" w:hAnsi="Times New Roman" w:cs="Times New Roman"/>
          <w:b/>
          <w:sz w:val="28"/>
          <w:szCs w:val="28"/>
        </w:rPr>
        <w:t>на достижение следующих целей:</w:t>
      </w:r>
    </w:p>
    <w:p w:rsidR="005D0DEC" w:rsidRPr="00F14AC8" w:rsidRDefault="005D0DEC" w:rsidP="005D0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AC8">
        <w:rPr>
          <w:rFonts w:ascii="Times New Roman" w:eastAsia="Calibri" w:hAnsi="Times New Roman" w:cs="Times New Roman"/>
          <w:sz w:val="28"/>
          <w:szCs w:val="28"/>
        </w:rPr>
        <w:t>-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5D0DEC" w:rsidRPr="00F14AC8" w:rsidRDefault="005D0DEC" w:rsidP="005D0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AC8">
        <w:rPr>
          <w:rFonts w:ascii="Times New Roman" w:eastAsia="Calibri" w:hAnsi="Times New Roman" w:cs="Times New Roman"/>
          <w:sz w:val="28"/>
          <w:szCs w:val="28"/>
        </w:rPr>
        <w:t>-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D0DEC" w:rsidRPr="00F14AC8" w:rsidRDefault="005D0DEC" w:rsidP="005D0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AC8">
        <w:rPr>
          <w:rFonts w:ascii="Times New Roman" w:eastAsia="Calibri" w:hAnsi="Times New Roman" w:cs="Times New Roman"/>
          <w:sz w:val="28"/>
          <w:szCs w:val="28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D0DEC" w:rsidRDefault="005D0DEC" w:rsidP="005D0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AC8">
        <w:rPr>
          <w:rFonts w:ascii="Times New Roman" w:eastAsia="Calibri" w:hAnsi="Times New Roman" w:cs="Times New Roman"/>
          <w:sz w:val="28"/>
          <w:szCs w:val="28"/>
        </w:rPr>
        <w:t>- 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5D0DEC" w:rsidRDefault="005D0DEC" w:rsidP="005D0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DEC" w:rsidRPr="00F14AC8" w:rsidRDefault="005D0DEC" w:rsidP="005D0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594"/>
        <w:gridCol w:w="4050"/>
        <w:gridCol w:w="1617"/>
        <w:gridCol w:w="1774"/>
        <w:gridCol w:w="1565"/>
      </w:tblGrid>
      <w:tr w:rsidR="005D0DEC" w:rsidRPr="00F14AC8" w:rsidTr="00584CE0">
        <w:tc>
          <w:tcPr>
            <w:tcW w:w="594" w:type="dxa"/>
            <w:vMerge w:val="restart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617" w:type="dxa"/>
            <w:vMerge w:val="restart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339" w:type="dxa"/>
            <w:gridSpan w:val="2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</w:p>
        </w:tc>
      </w:tr>
      <w:tr w:rsidR="005D0DEC" w:rsidRPr="00F14AC8" w:rsidTr="00584CE0">
        <w:tc>
          <w:tcPr>
            <w:tcW w:w="594" w:type="dxa"/>
            <w:vMerge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практических, лабораторных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контрольных работ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7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5D0DEC" w:rsidRDefault="005D0DEC" w:rsidP="005D0DEC">
      <w:pPr>
        <w:jc w:val="both"/>
      </w:pPr>
    </w:p>
    <w:p w:rsidR="005D0DEC" w:rsidRPr="00F14AC8" w:rsidRDefault="005D0DEC" w:rsidP="005D0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14AC8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4045"/>
        <w:gridCol w:w="1617"/>
        <w:gridCol w:w="1785"/>
        <w:gridCol w:w="1565"/>
      </w:tblGrid>
      <w:tr w:rsidR="005D0DEC" w:rsidRPr="00F14AC8" w:rsidTr="00584CE0">
        <w:tc>
          <w:tcPr>
            <w:tcW w:w="594" w:type="dxa"/>
            <w:vMerge w:val="restart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5" w:type="dxa"/>
            <w:vMerge w:val="restart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617" w:type="dxa"/>
            <w:vMerge w:val="restart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350" w:type="dxa"/>
            <w:gridSpan w:val="2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</w:p>
        </w:tc>
      </w:tr>
      <w:tr w:rsidR="005D0DEC" w:rsidRPr="00F14AC8" w:rsidTr="00584CE0">
        <w:tc>
          <w:tcPr>
            <w:tcW w:w="594" w:type="dxa"/>
            <w:vMerge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vMerge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практических, лабораторных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контрольных работ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курса геометрии 7 класса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5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5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45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5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5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vAlign w:val="center"/>
          </w:tcPr>
          <w:p w:rsidR="005D0DEC" w:rsidRPr="00F14AC8" w:rsidRDefault="005D0DEC" w:rsidP="00584CE0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D0DEC" w:rsidRDefault="005D0DEC" w:rsidP="005D0DEC">
      <w:pPr>
        <w:jc w:val="both"/>
      </w:pPr>
    </w:p>
    <w:p w:rsidR="005D0DEC" w:rsidRDefault="005D0DEC" w:rsidP="005D0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14AC8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11" w:type="dxa"/>
        <w:tblLook w:val="04A0" w:firstRow="1" w:lastRow="0" w:firstColumn="1" w:lastColumn="0" w:noHBand="0" w:noVBand="1"/>
      </w:tblPr>
      <w:tblGrid>
        <w:gridCol w:w="594"/>
        <w:gridCol w:w="4050"/>
        <w:gridCol w:w="1617"/>
        <w:gridCol w:w="1785"/>
        <w:gridCol w:w="1565"/>
      </w:tblGrid>
      <w:tr w:rsidR="005D0DEC" w:rsidRPr="00F14AC8" w:rsidTr="00584CE0">
        <w:tc>
          <w:tcPr>
            <w:tcW w:w="594" w:type="dxa"/>
            <w:vMerge w:val="restart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617" w:type="dxa"/>
            <w:vMerge w:val="restart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350" w:type="dxa"/>
            <w:gridSpan w:val="2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</w:p>
        </w:tc>
      </w:tr>
      <w:tr w:rsidR="005D0DEC" w:rsidRPr="00F14AC8" w:rsidTr="00584CE0">
        <w:tc>
          <w:tcPr>
            <w:tcW w:w="594" w:type="dxa"/>
            <w:vMerge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практических, лабораторных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контрольных работ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Вводное повторение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Соотношения  между сторонами и углами треугольника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Аксиомы планиметрии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D0DEC" w:rsidRPr="00F14AC8" w:rsidTr="00584CE0">
        <w:tc>
          <w:tcPr>
            <w:tcW w:w="594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5D0DEC" w:rsidRPr="00F14AC8" w:rsidRDefault="005D0DEC" w:rsidP="00584CE0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8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vAlign w:val="center"/>
          </w:tcPr>
          <w:p w:rsidR="005D0DEC" w:rsidRPr="00F14AC8" w:rsidRDefault="005D0DEC" w:rsidP="00584C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D0DEC" w:rsidRPr="00F14AC8" w:rsidRDefault="005D0DEC" w:rsidP="005D0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EC" w:rsidRPr="00F14AC8" w:rsidRDefault="005D0DEC" w:rsidP="005D0DEC">
      <w:pPr>
        <w:jc w:val="both"/>
      </w:pPr>
    </w:p>
    <w:p w:rsidR="00DA0543" w:rsidRDefault="00DA0543"/>
    <w:sectPr w:rsidR="00DA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AD"/>
    <w:rsid w:val="005D0DEC"/>
    <w:rsid w:val="00DA0543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D0DE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5">
    <w:name w:val="Абзац списка Знак"/>
    <w:link w:val="a4"/>
    <w:uiPriority w:val="99"/>
    <w:locked/>
    <w:rsid w:val="005D0DEC"/>
    <w:rPr>
      <w:rFonts w:ascii="Calibri" w:eastAsia="Calibri" w:hAnsi="Calibri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D0DE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5">
    <w:name w:val="Абзац списка Знак"/>
    <w:link w:val="a4"/>
    <w:uiPriority w:val="99"/>
    <w:locked/>
    <w:rsid w:val="005D0DEC"/>
    <w:rPr>
      <w:rFonts w:ascii="Calibri" w:eastAsia="Calibri" w:hAnsi="Calibri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2017-08-16T09:35:00Z</dcterms:created>
  <dcterms:modified xsi:type="dcterms:W3CDTF">2017-08-16T09:36:00Z</dcterms:modified>
</cp:coreProperties>
</file>